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E74" w:rsidRDefault="003437CD">
      <w:r>
        <w:t xml:space="preserve">Hinweise zur </w:t>
      </w:r>
      <w:r w:rsidR="00542E0E">
        <w:t>lokalen</w:t>
      </w:r>
      <w:r>
        <w:t xml:space="preserve"> Ansprache von Unternehmen für die Demos am 29.11.</w:t>
      </w:r>
    </w:p>
    <w:p w:rsidR="00542E0E" w:rsidRDefault="00542E0E"/>
    <w:p w:rsidR="00542E0E" w:rsidRDefault="00542E0E">
      <w:r>
        <w:t>Hallo liebe Ortsgruppe,</w:t>
      </w:r>
      <w:bookmarkStart w:id="0" w:name="_GoBack"/>
      <w:bookmarkEnd w:id="0"/>
    </w:p>
    <w:p w:rsidR="00542E0E" w:rsidRDefault="00542E0E">
      <w:r>
        <w:t>gerne stellen wir hier ein paar Tipps für die Ansprache von lokalen Unternehmen zusammen, die sich als oft erfolgreich bewährt haben.</w:t>
      </w:r>
    </w:p>
    <w:p w:rsidR="009E0834" w:rsidRDefault="009E0834">
      <w:r>
        <w:t>Folgende Materialien können wir euch hierfür zur Verfügung stellen:</w:t>
      </w:r>
    </w:p>
    <w:p w:rsidR="00A273EC" w:rsidRDefault="009E0834" w:rsidP="009E0834">
      <w:pPr>
        <w:pStyle w:val="Listenabsatz"/>
        <w:numPr>
          <w:ilvl w:val="0"/>
          <w:numId w:val="11"/>
        </w:numPr>
      </w:pPr>
      <w:r w:rsidRPr="009E0834">
        <w:rPr>
          <w:b/>
        </w:rPr>
        <w:t>Flyer zur Unternehmensansprache</w:t>
      </w:r>
      <w:r>
        <w:t xml:space="preserve"> </w:t>
      </w:r>
    </w:p>
    <w:p w:rsidR="009E0834" w:rsidRPr="00A273EC" w:rsidRDefault="00A273EC" w:rsidP="00A273EC">
      <w:pPr>
        <w:pStyle w:val="Listenabsatz"/>
        <w:numPr>
          <w:ilvl w:val="1"/>
          <w:numId w:val="11"/>
        </w:numPr>
      </w:pPr>
      <w:r>
        <w:rPr>
          <w:highlight w:val="yellow"/>
        </w:rPr>
        <w:t>Achtung:</w:t>
      </w:r>
      <w:r w:rsidR="009E0834" w:rsidRPr="00A273EC">
        <w:t xml:space="preserve"> bitte im PDF-Formular passende Zeit/Ort eintragen! </w:t>
      </w:r>
    </w:p>
    <w:p w:rsidR="00A273EC" w:rsidRDefault="00A273EC" w:rsidP="00A273EC">
      <w:pPr>
        <w:pStyle w:val="Listenabsatz"/>
        <w:numPr>
          <w:ilvl w:val="1"/>
          <w:numId w:val="11"/>
        </w:numPr>
      </w:pPr>
      <w:r w:rsidRPr="00A273EC">
        <w:rPr>
          <w:highlight w:val="yellow"/>
        </w:rPr>
        <w:t>Achtung:</w:t>
      </w:r>
      <w:r>
        <w:t xml:space="preserve"> Es gibt eine Version zum Drucken (mit gedrehter zweiter Seite) und eine zum Onlineversand (zweite Seite nicht gedreht)</w:t>
      </w:r>
    </w:p>
    <w:p w:rsidR="009E0834" w:rsidRPr="009E0834" w:rsidRDefault="009E0834" w:rsidP="009E0834">
      <w:pPr>
        <w:pStyle w:val="Listenabsatz"/>
        <w:numPr>
          <w:ilvl w:val="0"/>
          <w:numId w:val="11"/>
        </w:numPr>
        <w:rPr>
          <w:b/>
        </w:rPr>
      </w:pPr>
      <w:r w:rsidRPr="009E0834">
        <w:rPr>
          <w:b/>
        </w:rPr>
        <w:t>Ladenschild</w:t>
      </w:r>
    </w:p>
    <w:p w:rsidR="009E0834" w:rsidRDefault="009E0834" w:rsidP="009E0834">
      <w:pPr>
        <w:pStyle w:val="Listenabsatz"/>
        <w:numPr>
          <w:ilvl w:val="0"/>
          <w:numId w:val="11"/>
        </w:numPr>
        <w:rPr>
          <w:b/>
        </w:rPr>
      </w:pPr>
      <w:r w:rsidRPr="009E0834">
        <w:rPr>
          <w:b/>
        </w:rPr>
        <w:t>Musteranschreiben ÖPNV</w:t>
      </w:r>
    </w:p>
    <w:p w:rsidR="009E0834" w:rsidRPr="009E0834" w:rsidRDefault="009E0834" w:rsidP="009E0834">
      <w:pPr>
        <w:pStyle w:val="Listenabsatz"/>
        <w:numPr>
          <w:ilvl w:val="0"/>
          <w:numId w:val="11"/>
        </w:numPr>
        <w:rPr>
          <w:b/>
        </w:rPr>
      </w:pPr>
      <w:r>
        <w:rPr>
          <w:b/>
        </w:rPr>
        <w:t xml:space="preserve">Aushang Apotheken, Ärzte </w:t>
      </w:r>
      <w:r w:rsidRPr="009E0834">
        <w:rPr>
          <w:i/>
          <w:color w:val="FF0000"/>
        </w:rPr>
        <w:t>folgt</w:t>
      </w:r>
    </w:p>
    <w:p w:rsidR="009E0834" w:rsidRDefault="009E0834" w:rsidP="009E0834">
      <w:pPr>
        <w:pStyle w:val="Listenabsatz"/>
        <w:numPr>
          <w:ilvl w:val="0"/>
          <w:numId w:val="11"/>
        </w:numPr>
        <w:rPr>
          <w:b/>
        </w:rPr>
      </w:pPr>
      <w:r>
        <w:rPr>
          <w:b/>
        </w:rPr>
        <w:t xml:space="preserve">Video zur Unternehmensansprache </w:t>
      </w:r>
      <w:r w:rsidRPr="009E0834">
        <w:rPr>
          <w:i/>
          <w:color w:val="FF0000"/>
        </w:rPr>
        <w:t>folgt</w:t>
      </w:r>
    </w:p>
    <w:p w:rsidR="009E0834" w:rsidRDefault="009E0834">
      <w:r>
        <w:t xml:space="preserve">Weitere Hinweise </w:t>
      </w:r>
    </w:p>
    <w:p w:rsidR="00542E0E" w:rsidRPr="000B6DDC" w:rsidRDefault="00542E0E">
      <w:pPr>
        <w:rPr>
          <w:b/>
          <w:sz w:val="36"/>
          <w:u w:val="single"/>
        </w:rPr>
      </w:pPr>
      <w:r w:rsidRPr="000B6DDC">
        <w:rPr>
          <w:b/>
          <w:sz w:val="36"/>
          <w:u w:val="single"/>
        </w:rPr>
        <w:t>Die Auswahl von Unternehmen</w:t>
      </w:r>
    </w:p>
    <w:p w:rsidR="00542E0E" w:rsidRDefault="00542E0E">
      <w:r>
        <w:t>Natürlich stehen hier erstmal die offensichtlichen, unserer Sache grundsätzlich wohlgesonnenen Unternehmen im Vordergrund, wie Bioläden, Eine-Welt-Läden, Fahrradgeschäfte, etc. Allerdings lohnt sich oft auch eine weiter gefasste Auswahl, angefangen von kleinen Ladenlokalen bis hin zu großen lokalen Unternehmen mit hoher lokaler Reichweite. Die ausgewählten Unternehmen sollten allerdings dem Klimaschutz nicht schaden, wie Kohlekraftwerken, Tankstellen, Flughäfen, Schlachthöfen etc. Im Zweifel stimmt euch am besten vor der Ansprache mit eurer lokalen FFF-Gruppe ab.</w:t>
      </w:r>
    </w:p>
    <w:p w:rsidR="003437CD" w:rsidRPr="00873D83" w:rsidRDefault="003437CD">
      <w:pPr>
        <w:rPr>
          <w:b/>
          <w:sz w:val="36"/>
          <w:u w:val="single"/>
        </w:rPr>
      </w:pPr>
      <w:r w:rsidRPr="00873D83">
        <w:rPr>
          <w:b/>
          <w:sz w:val="36"/>
          <w:u w:val="single"/>
        </w:rPr>
        <w:t>Die Ansprache von Unternehmen</w:t>
      </w:r>
    </w:p>
    <w:p w:rsidR="003437CD" w:rsidRDefault="00E46123">
      <w:r>
        <w:t xml:space="preserve">Erfahrungsgemäß </w:t>
      </w:r>
      <w:r w:rsidR="003437CD">
        <w:t>bietet sich</w:t>
      </w:r>
      <w:r>
        <w:t xml:space="preserve"> hierfür</w:t>
      </w:r>
      <w:r w:rsidR="003437CD">
        <w:t xml:space="preserve"> folgendes Vorgehen an:</w:t>
      </w:r>
    </w:p>
    <w:p w:rsidR="003437CD" w:rsidRDefault="003437CD" w:rsidP="003437CD">
      <w:pPr>
        <w:pStyle w:val="Listenabsatz"/>
        <w:numPr>
          <w:ilvl w:val="0"/>
          <w:numId w:val="1"/>
        </w:numPr>
      </w:pPr>
      <w:r>
        <w:t xml:space="preserve">Auf der </w:t>
      </w:r>
      <w:r w:rsidRPr="00873D83">
        <w:rPr>
          <w:b/>
          <w:sz w:val="28"/>
          <w:u w:val="single"/>
        </w:rPr>
        <w:t>Homepage des Unternehmens</w:t>
      </w:r>
      <w:r w:rsidRPr="00873D83">
        <w:rPr>
          <w:sz w:val="28"/>
        </w:rPr>
        <w:t xml:space="preserve"> </w:t>
      </w:r>
      <w:r>
        <w:t>suchen wir</w:t>
      </w:r>
    </w:p>
    <w:p w:rsidR="00C95A16" w:rsidRDefault="00C95A16" w:rsidP="00C95A16">
      <w:pPr>
        <w:pStyle w:val="Listenabsatz"/>
      </w:pPr>
    </w:p>
    <w:p w:rsidR="003437CD" w:rsidRDefault="003437CD" w:rsidP="003437CD">
      <w:pPr>
        <w:pStyle w:val="Listenabsatz"/>
        <w:numPr>
          <w:ilvl w:val="1"/>
          <w:numId w:val="1"/>
        </w:numPr>
      </w:pPr>
      <w:r w:rsidRPr="00E46123">
        <w:rPr>
          <w:b/>
        </w:rPr>
        <w:t>Kontaktdaten (Telefon und E-Mail)</w:t>
      </w:r>
      <w:r>
        <w:t xml:space="preserve"> idealerweise vo</w:t>
      </w:r>
      <w:r w:rsidR="00E46123">
        <w:t>n der/dem Nachhaltigkeitsbeauftragten oder Umweltbeauftragen, alternativ von der Öffentlichkeitsabteilung. Bei kleineren Unternehmen kann auch eine direkte Ansprache des/der Geschäftsführer*in zielführend sein.</w:t>
      </w:r>
    </w:p>
    <w:p w:rsidR="00E46123" w:rsidRPr="00E46123" w:rsidRDefault="00E46123" w:rsidP="00E46123">
      <w:pPr>
        <w:pStyle w:val="Listenabsatz"/>
        <w:ind w:left="1440"/>
      </w:pPr>
      <w:r>
        <w:t xml:space="preserve">DSGVO: Kontaktdaten bitte privat notieren/speichern und nach Gebrauch löschen. </w:t>
      </w:r>
    </w:p>
    <w:p w:rsidR="00E46123" w:rsidRDefault="00E46123" w:rsidP="003437CD">
      <w:pPr>
        <w:pStyle w:val="Listenabsatz"/>
        <w:numPr>
          <w:ilvl w:val="1"/>
          <w:numId w:val="1"/>
        </w:numPr>
      </w:pPr>
      <w:r>
        <w:t xml:space="preserve">Es erleichtert die nachfolgende Ansprache sehr, wenn wir uns auf der Homepage oder bei ecosia.de kurz umschauen, </w:t>
      </w:r>
      <w:r w:rsidRPr="00E46123">
        <w:rPr>
          <w:b/>
        </w:rPr>
        <w:t xml:space="preserve">welche </w:t>
      </w:r>
      <w:r>
        <w:rPr>
          <w:b/>
        </w:rPr>
        <w:t xml:space="preserve">ernsthaften </w:t>
      </w:r>
      <w:r w:rsidRPr="00E46123">
        <w:rPr>
          <w:b/>
        </w:rPr>
        <w:t>Klimaschutzmaßnahmen oder Umweltschutzmaßnahmen das Unternehmen bereits ergreift</w:t>
      </w:r>
      <w:r>
        <w:t xml:space="preserve">. Wir zeigen damit, dass wir die bisherigen Anstrengungen wahrnehmen und würdigen, was die </w:t>
      </w:r>
      <w:r>
        <w:lastRenderedPageBreak/>
        <w:t>folgende Kontak</w:t>
      </w:r>
      <w:r w:rsidR="00873D83">
        <w:t>taufnahme erheblich erleichtert. Argumentativ kann daraus die Unterstützung des globalen Klimastreiks am 29.11. hergeleitet werden.</w:t>
      </w:r>
    </w:p>
    <w:p w:rsidR="00873D83" w:rsidRDefault="00873D83" w:rsidP="00873D83">
      <w:pPr>
        <w:pStyle w:val="Listenabsatz"/>
        <w:ind w:left="1440"/>
      </w:pPr>
    </w:p>
    <w:p w:rsidR="00873D83" w:rsidRDefault="00873D83" w:rsidP="00873D83">
      <w:pPr>
        <w:pStyle w:val="Listenabsatz"/>
        <w:numPr>
          <w:ilvl w:val="0"/>
          <w:numId w:val="1"/>
        </w:numPr>
        <w:rPr>
          <w:b/>
          <w:sz w:val="28"/>
          <w:u w:val="single"/>
        </w:rPr>
      </w:pPr>
      <w:r w:rsidRPr="00873D83">
        <w:rPr>
          <w:b/>
          <w:sz w:val="28"/>
          <w:u w:val="single"/>
        </w:rPr>
        <w:t>Kontaktaufnahme mit dem Unternehmen</w:t>
      </w:r>
    </w:p>
    <w:p w:rsidR="00C95A16" w:rsidRPr="000B6DDC" w:rsidRDefault="000B6DDC" w:rsidP="000B6DDC">
      <w:pPr>
        <w:ind w:firstLine="708"/>
        <w:rPr>
          <w:i/>
          <w:sz w:val="24"/>
          <w:szCs w:val="24"/>
        </w:rPr>
      </w:pPr>
      <w:r w:rsidRPr="000B6DDC">
        <w:rPr>
          <w:i/>
          <w:sz w:val="24"/>
          <w:szCs w:val="24"/>
        </w:rPr>
        <w:t>Wenn vorhanden persönliche Kontakte nutzen!</w:t>
      </w:r>
    </w:p>
    <w:p w:rsidR="00873D83" w:rsidRPr="00C95A16" w:rsidRDefault="00873D83" w:rsidP="00873D83">
      <w:pPr>
        <w:pStyle w:val="Listenabsatz"/>
        <w:numPr>
          <w:ilvl w:val="1"/>
          <w:numId w:val="1"/>
        </w:numPr>
        <w:rPr>
          <w:u w:val="single"/>
        </w:rPr>
      </w:pPr>
      <w:r w:rsidRPr="00C95A16">
        <w:rPr>
          <w:u w:val="single"/>
        </w:rPr>
        <w:t>Kontaktaufnahme per Telefon</w:t>
      </w:r>
    </w:p>
    <w:p w:rsidR="00873D83" w:rsidRPr="00C95A16" w:rsidRDefault="00873D83" w:rsidP="00873D83">
      <w:pPr>
        <w:ind w:left="1980"/>
        <w:rPr>
          <w:i/>
        </w:rPr>
      </w:pPr>
      <w:r w:rsidRPr="00C95A16">
        <w:rPr>
          <w:i/>
        </w:rPr>
        <w:t xml:space="preserve">Eine Kontaktaufnahme per Telefon ist </w:t>
      </w:r>
      <w:r w:rsidR="000B6DDC">
        <w:rPr>
          <w:i/>
        </w:rPr>
        <w:t>bei vielen</w:t>
      </w:r>
      <w:r w:rsidRPr="00C95A16">
        <w:rPr>
          <w:i/>
        </w:rPr>
        <w:t xml:space="preserve"> mit einer höheren Hemmschwelle verbunden. Erfahrungsgemäß hat der </w:t>
      </w:r>
      <w:r w:rsidR="000B6DDC">
        <w:rPr>
          <w:i/>
        </w:rPr>
        <w:t>direkte</w:t>
      </w:r>
      <w:r w:rsidRPr="00C95A16">
        <w:rPr>
          <w:i/>
        </w:rPr>
        <w:t xml:space="preserve"> Kontakt aber eine deutlich höhere Erfolgsquote!</w:t>
      </w:r>
    </w:p>
    <w:p w:rsidR="00873D83" w:rsidRPr="00B56B4F" w:rsidRDefault="00873D83" w:rsidP="00873D83">
      <w:pPr>
        <w:pStyle w:val="Listenabsatz"/>
        <w:numPr>
          <w:ilvl w:val="2"/>
          <w:numId w:val="1"/>
        </w:numPr>
      </w:pPr>
      <w:r w:rsidRPr="00B56B4F">
        <w:t xml:space="preserve">Vorstellung als P4F mit Erläuterungen (freier Zusammenschluss von erwachsenen Menschen, die in Solidarität zur </w:t>
      </w:r>
      <w:proofErr w:type="spellStart"/>
      <w:r w:rsidRPr="00B56B4F">
        <w:t>Fridays</w:t>
      </w:r>
      <w:proofErr w:type="spellEnd"/>
      <w:r w:rsidRPr="00B56B4F">
        <w:t xml:space="preserve"> </w:t>
      </w:r>
      <w:proofErr w:type="spellStart"/>
      <w:r w:rsidRPr="00B56B4F">
        <w:t>for</w:t>
      </w:r>
      <w:proofErr w:type="spellEnd"/>
      <w:r w:rsidRPr="00B56B4F">
        <w:t xml:space="preserve"> Future Bewegung stehen …)</w:t>
      </w:r>
    </w:p>
    <w:p w:rsidR="00873D83" w:rsidRDefault="00873D83" w:rsidP="00873D83">
      <w:pPr>
        <w:pStyle w:val="Listenabsatz"/>
        <w:numPr>
          <w:ilvl w:val="2"/>
          <w:numId w:val="1"/>
        </w:numPr>
      </w:pPr>
      <w:r>
        <w:t>Kurzer Rückblick zum 20.09. (1,4 Mio. in Deutschland, viele Unternehmen, die sich aktiv beteiligt haben</w:t>
      </w:r>
      <w:r w:rsidR="000B6DDC">
        <w:t>,</w:t>
      </w:r>
      <w:r>
        <w:t xml:space="preserve"> </w:t>
      </w:r>
      <w:r w:rsidR="00C95A16" w:rsidRPr="00C95A16">
        <w:t>Unterstü</w:t>
      </w:r>
      <w:r w:rsidR="00C95A16">
        <w:t>t</w:t>
      </w:r>
      <w:r w:rsidR="00C95A16" w:rsidRPr="00C95A16">
        <w:t xml:space="preserve">zung z.B. auch durch </w:t>
      </w:r>
      <w:r w:rsidR="00C95A16">
        <w:t xml:space="preserve">GLS und </w:t>
      </w:r>
      <w:r w:rsidR="00C95A16" w:rsidRPr="00B56B4F">
        <w:t>Verdi</w:t>
      </w:r>
      <w:r w:rsidR="00C95A16">
        <w:t>)</w:t>
      </w:r>
    </w:p>
    <w:p w:rsidR="00873D83" w:rsidRPr="00B56B4F" w:rsidRDefault="00873D83" w:rsidP="00873D83">
      <w:pPr>
        <w:pStyle w:val="Listenabsatz"/>
        <w:numPr>
          <w:ilvl w:val="2"/>
          <w:numId w:val="1"/>
        </w:numPr>
      </w:pPr>
      <w:r w:rsidRPr="00B56B4F">
        <w:t>Eckpunkte &amp; Hintergründe zur Demo vorstellen</w:t>
      </w:r>
    </w:p>
    <w:p w:rsidR="00873D83" w:rsidRPr="00B56B4F" w:rsidRDefault="000B6DDC" w:rsidP="00C95A16">
      <w:pPr>
        <w:pStyle w:val="Listenabsatz"/>
        <w:numPr>
          <w:ilvl w:val="3"/>
          <w:numId w:val="1"/>
        </w:numPr>
      </w:pPr>
      <w:r>
        <w:t>globaler Klimaaktionstag</w:t>
      </w:r>
      <w:r w:rsidR="00873D83">
        <w:t>, erstmals in allen Ländern am gleichen Tag</w:t>
      </w:r>
    </w:p>
    <w:p w:rsidR="00873D83" w:rsidRPr="00B56B4F" w:rsidRDefault="00873D83" w:rsidP="00C95A16">
      <w:pPr>
        <w:pStyle w:val="Listenabsatz"/>
        <w:numPr>
          <w:ilvl w:val="3"/>
          <w:numId w:val="1"/>
        </w:numPr>
      </w:pPr>
      <w:r w:rsidRPr="00B56B4F">
        <w:t xml:space="preserve">es sind </w:t>
      </w:r>
      <w:r w:rsidR="00C95A16">
        <w:t xml:space="preserve">erneut </w:t>
      </w:r>
      <w:r w:rsidRPr="00B56B4F">
        <w:t>explizit Erwachsene zur Teilnahme aufgefordert</w:t>
      </w:r>
    </w:p>
    <w:p w:rsidR="00873D83" w:rsidRPr="00B56B4F" w:rsidRDefault="00873D83" w:rsidP="00873D83">
      <w:pPr>
        <w:pStyle w:val="Listenabsatz"/>
        <w:numPr>
          <w:ilvl w:val="2"/>
          <w:numId w:val="1"/>
        </w:numPr>
      </w:pPr>
      <w:r w:rsidRPr="00B56B4F">
        <w:t> </w:t>
      </w:r>
      <w:r w:rsidRPr="00873D83">
        <w:t>Die spannende Frage stellen</w:t>
      </w:r>
      <w:r w:rsidRPr="00B56B4F">
        <w:t>: „Können Sie sich vorstellen als Unternehmen voranzugehen und ein öffentliches Zeichen für Klimaschutz zu setzen?“</w:t>
      </w:r>
      <w:r>
        <w:t xml:space="preserve"> </w:t>
      </w:r>
      <w:r w:rsidRPr="00873D83">
        <w:rPr>
          <w:i/>
        </w:rPr>
        <w:t xml:space="preserve">siehe auch Ideenliste weiter unten </w:t>
      </w:r>
    </w:p>
    <w:p w:rsidR="00873D83" w:rsidRPr="00B56B4F" w:rsidRDefault="00873D83" w:rsidP="00873D83">
      <w:pPr>
        <w:pStyle w:val="Listenabsatz"/>
        <w:numPr>
          <w:ilvl w:val="2"/>
          <w:numId w:val="1"/>
        </w:numPr>
      </w:pPr>
      <w:r w:rsidRPr="00B56B4F">
        <w:t>bei Interesse „Digital-</w:t>
      </w:r>
      <w:proofErr w:type="spellStart"/>
      <w:r w:rsidRPr="00B56B4F">
        <w:t>Mobi</w:t>
      </w:r>
      <w:proofErr w:type="spellEnd"/>
      <w:r w:rsidRPr="00B56B4F">
        <w:t>-Kit</w:t>
      </w:r>
      <w:r w:rsidRPr="001B0148">
        <w:t xml:space="preserve">“ </w:t>
      </w:r>
      <w:r w:rsidR="0017195C" w:rsidRPr="001B0148">
        <w:t>(Flyer</w:t>
      </w:r>
      <w:r w:rsidR="001B0148">
        <w:t xml:space="preserve">, Ladenschild, Videolink) </w:t>
      </w:r>
      <w:r w:rsidRPr="001B0148">
        <w:t xml:space="preserve">per </w:t>
      </w:r>
      <w:proofErr w:type="spellStart"/>
      <w:r w:rsidRPr="00B56B4F">
        <w:t>eMail</w:t>
      </w:r>
      <w:proofErr w:type="spellEnd"/>
      <w:r w:rsidRPr="00B56B4F">
        <w:t xml:space="preserve"> zusenden</w:t>
      </w:r>
      <w:r w:rsidR="001B0148">
        <w:t xml:space="preserve"> </w:t>
      </w:r>
      <w:r w:rsidR="001B0148" w:rsidRPr="001B0148">
        <w:rPr>
          <w:i/>
        </w:rPr>
        <w:t>(</w:t>
      </w:r>
      <w:r w:rsidR="001B0148" w:rsidRPr="009E0834">
        <w:rPr>
          <w:i/>
          <w:highlight w:val="yellow"/>
        </w:rPr>
        <w:t xml:space="preserve">ACHTUNG, </w:t>
      </w:r>
      <w:proofErr w:type="spellStart"/>
      <w:r w:rsidR="001B0148" w:rsidRPr="009E0834">
        <w:rPr>
          <w:i/>
          <w:highlight w:val="yellow"/>
        </w:rPr>
        <w:t>Demozeit</w:t>
      </w:r>
      <w:proofErr w:type="spellEnd"/>
      <w:r w:rsidR="001B0148" w:rsidRPr="009E0834">
        <w:rPr>
          <w:i/>
          <w:highlight w:val="yellow"/>
        </w:rPr>
        <w:t xml:space="preserve"> und –</w:t>
      </w:r>
      <w:proofErr w:type="spellStart"/>
      <w:r w:rsidR="001B0148" w:rsidRPr="009E0834">
        <w:rPr>
          <w:i/>
          <w:highlight w:val="yellow"/>
        </w:rPr>
        <w:t>ort</w:t>
      </w:r>
      <w:proofErr w:type="spellEnd"/>
      <w:r w:rsidR="001B0148" w:rsidRPr="009E0834">
        <w:rPr>
          <w:i/>
          <w:highlight w:val="yellow"/>
        </w:rPr>
        <w:t xml:space="preserve"> im PDF-Formular ändern</w:t>
      </w:r>
      <w:r w:rsidR="001B0148" w:rsidRPr="001B0148">
        <w:rPr>
          <w:i/>
        </w:rPr>
        <w:t>!),</w:t>
      </w:r>
    </w:p>
    <w:p w:rsidR="00873D83" w:rsidRDefault="00873D83" w:rsidP="00873D83">
      <w:pPr>
        <w:pStyle w:val="Listenabsatz"/>
        <w:numPr>
          <w:ilvl w:val="2"/>
          <w:numId w:val="1"/>
        </w:numPr>
      </w:pPr>
      <w:r w:rsidRPr="00873D83">
        <w:t>Ja nach Gesprächsverlauf, ein erneutes Telefonat vereinbaren für die Rückmeldung der Firmenleitung.</w:t>
      </w:r>
    </w:p>
    <w:p w:rsidR="00C95A16" w:rsidRDefault="00C95A16" w:rsidP="00C95A16">
      <w:pPr>
        <w:pStyle w:val="Listenabsatz"/>
        <w:ind w:left="1065"/>
      </w:pPr>
    </w:p>
    <w:p w:rsidR="00C95A16" w:rsidRDefault="00C95A16" w:rsidP="00C95A16">
      <w:pPr>
        <w:pStyle w:val="Listenabsatz"/>
        <w:numPr>
          <w:ilvl w:val="1"/>
          <w:numId w:val="1"/>
        </w:numPr>
        <w:rPr>
          <w:u w:val="single"/>
        </w:rPr>
      </w:pPr>
      <w:r w:rsidRPr="00C95A16">
        <w:rPr>
          <w:u w:val="single"/>
        </w:rPr>
        <w:t>Kontaktaufnahme per Mail</w:t>
      </w:r>
    </w:p>
    <w:p w:rsidR="0030162B" w:rsidRPr="0030162B" w:rsidRDefault="0030162B" w:rsidP="00C95A16">
      <w:pPr>
        <w:ind w:left="1416"/>
        <w:rPr>
          <w:i/>
        </w:rPr>
      </w:pPr>
      <w:r w:rsidRPr="0030162B">
        <w:rPr>
          <w:i/>
        </w:rPr>
        <w:t xml:space="preserve">Bausteine für die Mail finden sich unter </w:t>
      </w:r>
      <w:hyperlink r:id="rId6" w:history="1">
        <w:r w:rsidRPr="0030162B">
          <w:rPr>
            <w:rStyle w:val="Hyperlink"/>
            <w:i/>
          </w:rPr>
          <w:t>https://etherpad.net/p/Mail-Bausteine_29.11._Unternehmensansprache</w:t>
        </w:r>
      </w:hyperlink>
    </w:p>
    <w:p w:rsidR="00C95A16" w:rsidRPr="00B56B4F" w:rsidRDefault="00C95A16" w:rsidP="00C95A16">
      <w:pPr>
        <w:pStyle w:val="Listenabsatz"/>
        <w:numPr>
          <w:ilvl w:val="2"/>
          <w:numId w:val="1"/>
        </w:numPr>
      </w:pPr>
      <w:r w:rsidRPr="00B56B4F">
        <w:t>Kurzer einleitender Text ggf. mit persönlicher Ansprache, in dem zusammengefasst wird, was wir wollen; </w:t>
      </w:r>
      <w:hyperlink r:id="rId7" w:tgtFrame="_blank" w:history="1">
        <w:r w:rsidRPr="00C95A16">
          <w:t>Beispiele sind hier</w:t>
        </w:r>
      </w:hyperlink>
    </w:p>
    <w:p w:rsidR="00C95A16" w:rsidRPr="00B56B4F" w:rsidRDefault="00C95A16" w:rsidP="00C95A16">
      <w:pPr>
        <w:pStyle w:val="Listenabsatz"/>
        <w:numPr>
          <w:ilvl w:val="2"/>
          <w:numId w:val="1"/>
        </w:numPr>
      </w:pPr>
      <w:r w:rsidRPr="00B56B4F">
        <w:t>Das „Digital-</w:t>
      </w:r>
      <w:proofErr w:type="spellStart"/>
      <w:r w:rsidRPr="00B56B4F">
        <w:t>Mobi</w:t>
      </w:r>
      <w:proofErr w:type="spellEnd"/>
      <w:r w:rsidRPr="00B56B4F">
        <w:t>- Kit</w:t>
      </w:r>
      <w:r w:rsidRPr="001B0148">
        <w:t>“ (</w:t>
      </w:r>
      <w:r w:rsidR="0017195C" w:rsidRPr="001B0148">
        <w:t>Flyer, Ladenschild</w:t>
      </w:r>
      <w:r w:rsidR="000B6DDC" w:rsidRPr="001B0148">
        <w:t>, Video</w:t>
      </w:r>
      <w:r w:rsidR="001B0148">
        <w:t>link</w:t>
      </w:r>
      <w:r w:rsidR="0017195C" w:rsidRPr="001B0148">
        <w:t xml:space="preserve">) </w:t>
      </w:r>
      <w:r w:rsidRPr="001B0148">
        <w:t>anhängen</w:t>
      </w:r>
      <w:r w:rsidRPr="00B56B4F">
        <w:t>.</w:t>
      </w:r>
      <w:r w:rsidR="001B0148">
        <w:t xml:space="preserve"> </w:t>
      </w:r>
      <w:r w:rsidR="001B0148" w:rsidRPr="001B0148">
        <w:rPr>
          <w:i/>
        </w:rPr>
        <w:t>(</w:t>
      </w:r>
      <w:r w:rsidR="001B0148" w:rsidRPr="009E0834">
        <w:rPr>
          <w:i/>
          <w:highlight w:val="yellow"/>
        </w:rPr>
        <w:t xml:space="preserve">ACHTUNG, </w:t>
      </w:r>
      <w:proofErr w:type="spellStart"/>
      <w:r w:rsidR="001B0148" w:rsidRPr="009E0834">
        <w:rPr>
          <w:i/>
          <w:highlight w:val="yellow"/>
        </w:rPr>
        <w:t>Demozeit</w:t>
      </w:r>
      <w:proofErr w:type="spellEnd"/>
      <w:r w:rsidR="001B0148" w:rsidRPr="009E0834">
        <w:rPr>
          <w:i/>
          <w:highlight w:val="yellow"/>
        </w:rPr>
        <w:t xml:space="preserve"> und –</w:t>
      </w:r>
      <w:proofErr w:type="spellStart"/>
      <w:r w:rsidR="001B0148" w:rsidRPr="009E0834">
        <w:rPr>
          <w:i/>
          <w:highlight w:val="yellow"/>
        </w:rPr>
        <w:t>ort</w:t>
      </w:r>
      <w:proofErr w:type="spellEnd"/>
      <w:r w:rsidR="001B0148" w:rsidRPr="009E0834">
        <w:rPr>
          <w:i/>
          <w:highlight w:val="yellow"/>
        </w:rPr>
        <w:t xml:space="preserve"> im PDF-Formular ändern!),</w:t>
      </w:r>
    </w:p>
    <w:p w:rsidR="00C95A16" w:rsidRPr="00B56B4F" w:rsidRDefault="00C95A16" w:rsidP="00C95A16">
      <w:pPr>
        <w:pStyle w:val="Listenabsatz"/>
        <w:numPr>
          <w:ilvl w:val="2"/>
          <w:numId w:val="1"/>
        </w:numPr>
      </w:pPr>
      <w:r w:rsidRPr="00B56B4F">
        <w:t>Das Angebot machen, sich bei Rückfragen beim Absender (also bei Dir) zu melden.</w:t>
      </w:r>
    </w:p>
    <w:p w:rsidR="00C95A16" w:rsidRPr="00B56B4F" w:rsidRDefault="00C95A16" w:rsidP="00C95A16">
      <w:pPr>
        <w:pStyle w:val="Listenabsatz"/>
        <w:numPr>
          <w:ilvl w:val="2"/>
          <w:numId w:val="1"/>
        </w:numPr>
      </w:pPr>
      <w:r w:rsidRPr="00B56B4F">
        <w:t>Bitte um Rückmeldung zu geplanten Aktionen des Unternehmens/ ob es sich anschließen möchte.</w:t>
      </w:r>
    </w:p>
    <w:p w:rsidR="00C95A16" w:rsidRPr="00B56B4F" w:rsidRDefault="00C95A16" w:rsidP="00C95A16">
      <w:pPr>
        <w:pStyle w:val="Listenabsatz"/>
        <w:numPr>
          <w:ilvl w:val="2"/>
          <w:numId w:val="1"/>
        </w:numPr>
      </w:pPr>
      <w:r w:rsidRPr="00C95A16">
        <w:t>Immer den aktuellen Stand in die Listen eintragen.</w:t>
      </w:r>
    </w:p>
    <w:p w:rsidR="00C95A16" w:rsidRDefault="00C95A16" w:rsidP="00C95A16">
      <w:pPr>
        <w:pStyle w:val="Listenabsatz"/>
        <w:numPr>
          <w:ilvl w:val="2"/>
          <w:numId w:val="1"/>
        </w:numPr>
      </w:pPr>
      <w:r w:rsidRPr="00C95A16">
        <w:t>1-2 Tage später telefonisch nachfragen.</w:t>
      </w:r>
    </w:p>
    <w:p w:rsidR="000B6DDC" w:rsidRDefault="000B6DDC" w:rsidP="000B6DDC">
      <w:pPr>
        <w:pStyle w:val="Listenabsatz"/>
        <w:ind w:left="2160"/>
      </w:pPr>
    </w:p>
    <w:p w:rsidR="00C95A16" w:rsidRPr="00C95A16" w:rsidRDefault="00C95A16" w:rsidP="00C95A16">
      <w:pPr>
        <w:pStyle w:val="Listenabsatz"/>
        <w:numPr>
          <w:ilvl w:val="0"/>
          <w:numId w:val="1"/>
        </w:numPr>
        <w:rPr>
          <w:b/>
          <w:sz w:val="28"/>
          <w:u w:val="single"/>
        </w:rPr>
      </w:pPr>
      <w:r w:rsidRPr="00C95A16">
        <w:rPr>
          <w:b/>
          <w:sz w:val="28"/>
          <w:u w:val="single"/>
        </w:rPr>
        <w:t>Ideenliste zur Unterstützung des 29.11. für Unternehmen</w:t>
      </w:r>
    </w:p>
    <w:p w:rsidR="0017195C" w:rsidRDefault="0017195C" w:rsidP="0017195C">
      <w:r>
        <w:t xml:space="preserve">Siehe: </w:t>
      </w:r>
      <w:hyperlink r:id="rId8" w:history="1">
        <w:r>
          <w:rPr>
            <w:rStyle w:val="Hyperlink"/>
          </w:rPr>
          <w:t>https://etherpad.net/p/Ideenliste_29.11._Unterst%C3%BCtzung_durch_Unternehmen</w:t>
        </w:r>
      </w:hyperlink>
    </w:p>
    <w:sectPr w:rsidR="001719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177"/>
    <w:multiLevelType w:val="hybridMultilevel"/>
    <w:tmpl w:val="E3085608"/>
    <w:lvl w:ilvl="0" w:tplc="1CB46854">
      <w:start w:val="1"/>
      <w:numFmt w:val="bullet"/>
      <w:lvlText w:val=""/>
      <w:lvlJc w:val="left"/>
      <w:pPr>
        <w:ind w:left="1776" w:hanging="360"/>
      </w:pPr>
      <w:rPr>
        <w:rFonts w:ascii="Wingdings" w:eastAsiaTheme="minorHAnsi" w:hAnsi="Wingdings"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
    <w:nsid w:val="148C754D"/>
    <w:multiLevelType w:val="multilevel"/>
    <w:tmpl w:val="BACCA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505A7"/>
    <w:multiLevelType w:val="hybridMultilevel"/>
    <w:tmpl w:val="7F1E3310"/>
    <w:lvl w:ilvl="0" w:tplc="F642EC8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9A30177"/>
    <w:multiLevelType w:val="hybridMultilevel"/>
    <w:tmpl w:val="D72C3E9C"/>
    <w:lvl w:ilvl="0" w:tplc="5290B71A">
      <w:start w:val="1"/>
      <w:numFmt w:val="bullet"/>
      <w:lvlText w:val="&gt;"/>
      <w:lvlJc w:val="left"/>
      <w:pPr>
        <w:ind w:left="1776" w:hanging="360"/>
      </w:pPr>
      <w:rPr>
        <w:rFonts w:ascii="Calibri" w:eastAsiaTheme="minorHAnsi" w:hAnsi="Calibri"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4">
    <w:nsid w:val="2B227142"/>
    <w:multiLevelType w:val="hybridMultilevel"/>
    <w:tmpl w:val="64F44826"/>
    <w:lvl w:ilvl="0" w:tplc="B0D69414">
      <w:start w:val="1"/>
      <w:numFmt w:val="bullet"/>
      <w:lvlText w:val=""/>
      <w:lvlJc w:val="left"/>
      <w:pPr>
        <w:ind w:left="1065" w:hanging="360"/>
      </w:pPr>
      <w:rPr>
        <w:rFonts w:ascii="Wingdings" w:eastAsiaTheme="minorHAnsi" w:hAnsi="Wingdings" w:cstheme="minorBid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5">
    <w:nsid w:val="3D2B5568"/>
    <w:multiLevelType w:val="hybridMultilevel"/>
    <w:tmpl w:val="0E400B58"/>
    <w:lvl w:ilvl="0" w:tplc="2982B298">
      <w:start w:val="1"/>
      <w:numFmt w:val="bullet"/>
      <w:lvlText w:val=""/>
      <w:lvlJc w:val="left"/>
      <w:pPr>
        <w:ind w:left="1776" w:hanging="360"/>
      </w:pPr>
      <w:rPr>
        <w:rFonts w:ascii="Wingdings" w:eastAsiaTheme="minorHAnsi" w:hAnsi="Wingdings"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6">
    <w:nsid w:val="4BBB14E1"/>
    <w:multiLevelType w:val="hybridMultilevel"/>
    <w:tmpl w:val="1B84E368"/>
    <w:lvl w:ilvl="0" w:tplc="39641C2C">
      <w:start w:val="1"/>
      <w:numFmt w:val="upperLetter"/>
      <w:lvlText w:val="%1)"/>
      <w:lvlJc w:val="left"/>
      <w:pPr>
        <w:ind w:left="720" w:hanging="360"/>
      </w:pPr>
      <w:rPr>
        <w:rFonts w:hint="default"/>
        <w:b/>
        <w:sz w:val="36"/>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B1D31F2"/>
    <w:multiLevelType w:val="multilevel"/>
    <w:tmpl w:val="BBCA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F74E01"/>
    <w:multiLevelType w:val="hybridMultilevel"/>
    <w:tmpl w:val="F5B85ABC"/>
    <w:lvl w:ilvl="0" w:tplc="00D42F68">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5814990"/>
    <w:multiLevelType w:val="multilevel"/>
    <w:tmpl w:val="BFE8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AD70E6"/>
    <w:multiLevelType w:val="hybridMultilevel"/>
    <w:tmpl w:val="79E4C0A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CE5A0B0E">
      <w:start w:val="1"/>
      <w:numFmt w:val="bullet"/>
      <w:lvlText w:val=""/>
      <w:lvlJc w:val="left"/>
      <w:pPr>
        <w:ind w:left="3600" w:hanging="360"/>
      </w:pPr>
      <w:rPr>
        <w:rFonts w:ascii="Wingdings" w:eastAsiaTheme="minorHAnsi" w:hAnsi="Wingdings" w:cstheme="minorBidi" w:hint="default"/>
      </w:r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2"/>
  </w:num>
  <w:num w:numId="3">
    <w:abstractNumId w:val="7"/>
  </w:num>
  <w:num w:numId="4">
    <w:abstractNumId w:val="1"/>
  </w:num>
  <w:num w:numId="5">
    <w:abstractNumId w:val="9"/>
  </w:num>
  <w:num w:numId="6">
    <w:abstractNumId w:val="5"/>
  </w:num>
  <w:num w:numId="7">
    <w:abstractNumId w:val="4"/>
  </w:num>
  <w:num w:numId="8">
    <w:abstractNumId w:val="0"/>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7CD"/>
    <w:rsid w:val="000B6DDC"/>
    <w:rsid w:val="0017195C"/>
    <w:rsid w:val="001B0148"/>
    <w:rsid w:val="0030162B"/>
    <w:rsid w:val="003437CD"/>
    <w:rsid w:val="00542E0E"/>
    <w:rsid w:val="00753E74"/>
    <w:rsid w:val="00873D83"/>
    <w:rsid w:val="009E0834"/>
    <w:rsid w:val="00A273EC"/>
    <w:rsid w:val="00C95A16"/>
    <w:rsid w:val="00CC5A20"/>
    <w:rsid w:val="00E461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437CD"/>
    <w:rPr>
      <w:color w:val="0000FF"/>
      <w:u w:val="single"/>
    </w:rPr>
  </w:style>
  <w:style w:type="paragraph" w:styleId="Listenabsatz">
    <w:name w:val="List Paragraph"/>
    <w:basedOn w:val="Standard"/>
    <w:uiPriority w:val="34"/>
    <w:qFormat/>
    <w:rsid w:val="003437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437CD"/>
    <w:rPr>
      <w:color w:val="0000FF"/>
      <w:u w:val="single"/>
    </w:rPr>
  </w:style>
  <w:style w:type="paragraph" w:styleId="Listenabsatz">
    <w:name w:val="List Paragraph"/>
    <w:basedOn w:val="Standard"/>
    <w:uiPriority w:val="34"/>
    <w:qFormat/>
    <w:rsid w:val="00343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erpad.net/p/Ideenliste_29.11._Unterst%C3%BCtzung_durch_Unternehmen" TargetMode="External"/><Relationship Id="rId3" Type="http://schemas.microsoft.com/office/2007/relationships/stylesWithEffects" Target="stylesWithEffects.xml"/><Relationship Id="rId7" Type="http://schemas.openxmlformats.org/officeDocument/2006/relationships/hyperlink" Target="https://etherpad.net/p/20-09_P4F_Vorlagen_Unternehmensanschreib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herpad.net/p/Mail-Bausteine_29.11._Unternehmensansprach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6</cp:revision>
  <dcterms:created xsi:type="dcterms:W3CDTF">2019-10-30T18:51:00Z</dcterms:created>
  <dcterms:modified xsi:type="dcterms:W3CDTF">2019-11-01T09:13:00Z</dcterms:modified>
</cp:coreProperties>
</file>